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D" w:rsidRDefault="007758CC" w:rsidP="004E6B2D">
      <w:pPr>
        <w:rPr>
          <w:sz w:val="28"/>
          <w:szCs w:val="28"/>
        </w:rPr>
      </w:pPr>
      <w:r w:rsidRPr="004E6B2D">
        <w:rPr>
          <w:b/>
          <w:sz w:val="28"/>
          <w:szCs w:val="28"/>
        </w:rPr>
        <w:t xml:space="preserve">Conflict: An exercise to help expand awareness of truth, and its facets.  </w:t>
      </w:r>
      <w:r w:rsidR="004E6B2D" w:rsidRPr="004E6B2D">
        <w:rPr>
          <w:b/>
          <w:sz w:val="28"/>
          <w:szCs w:val="28"/>
        </w:rPr>
        <w:t xml:space="preserve">Rabbinical tradition regarding rule or law: </w:t>
      </w:r>
      <w:proofErr w:type="gramStart"/>
      <w:r w:rsidR="004E6B2D" w:rsidRPr="004E6B2D">
        <w:rPr>
          <w:b/>
          <w:sz w:val="28"/>
          <w:szCs w:val="28"/>
        </w:rPr>
        <w:t>From</w:t>
      </w:r>
      <w:proofErr w:type="gramEnd"/>
      <w:r w:rsidR="004E6B2D" w:rsidRPr="004E6B2D">
        <w:rPr>
          <w:b/>
          <w:sz w:val="28"/>
          <w:szCs w:val="28"/>
        </w:rPr>
        <w:t xml:space="preserve"> Wendy &amp; Mark Olson</w:t>
      </w:r>
      <w:r w:rsidR="004E6B2D" w:rsidRPr="004E6B2D">
        <w:rPr>
          <w:b/>
          <w:sz w:val="28"/>
          <w:szCs w:val="28"/>
        </w:rPr>
        <w:br/>
      </w:r>
    </w:p>
    <w:p w:rsidR="007758CC" w:rsidRPr="004E6B2D" w:rsidRDefault="007758CC">
      <w:pPr>
        <w:rPr>
          <w:b/>
          <w:sz w:val="28"/>
          <w:szCs w:val="28"/>
        </w:rPr>
      </w:pPr>
    </w:p>
    <w:p w:rsidR="007758CC" w:rsidRPr="004E6B2D" w:rsidRDefault="007758CC">
      <w:pPr>
        <w:rPr>
          <w:sz w:val="28"/>
          <w:szCs w:val="28"/>
        </w:rPr>
      </w:pPr>
      <w:r w:rsidRPr="004E6B2D">
        <w:rPr>
          <w:sz w:val="28"/>
          <w:szCs w:val="28"/>
        </w:rPr>
        <w:t xml:space="preserve">This method was offered by Wendy and Mark Olson who attended The Art of Transitional Ministry, </w:t>
      </w:r>
      <w:proofErr w:type="gramStart"/>
      <w:r w:rsidRPr="004E6B2D">
        <w:rPr>
          <w:sz w:val="28"/>
          <w:szCs w:val="28"/>
        </w:rPr>
        <w:t>Spring</w:t>
      </w:r>
      <w:proofErr w:type="gramEnd"/>
      <w:r w:rsidRPr="004E6B2D">
        <w:rPr>
          <w:sz w:val="28"/>
          <w:szCs w:val="28"/>
        </w:rPr>
        <w:t xml:space="preserve">, 2016.  They learned the method while on an extended visit in the Holy Land. It is based on </w:t>
      </w:r>
      <w:proofErr w:type="gramStart"/>
      <w:r w:rsidRPr="004E6B2D">
        <w:rPr>
          <w:sz w:val="28"/>
          <w:szCs w:val="28"/>
        </w:rPr>
        <w:t>a the</w:t>
      </w:r>
      <w:proofErr w:type="gramEnd"/>
      <w:r w:rsidRPr="004E6B2D">
        <w:rPr>
          <w:sz w:val="28"/>
          <w:szCs w:val="28"/>
        </w:rPr>
        <w:t xml:space="preserve"> rabbinical teaching that there are more than one truth, and that people are capable of </w:t>
      </w:r>
      <w:r w:rsidR="004E6B2D" w:rsidRPr="004E6B2D">
        <w:rPr>
          <w:sz w:val="28"/>
          <w:szCs w:val="28"/>
        </w:rPr>
        <w:t xml:space="preserve">discovering, expressing and embrace differing perspectives. </w:t>
      </w:r>
    </w:p>
    <w:p w:rsidR="004E6B2D" w:rsidRPr="004E6B2D" w:rsidRDefault="004E6B2D">
      <w:pPr>
        <w:rPr>
          <w:sz w:val="28"/>
          <w:szCs w:val="28"/>
        </w:rPr>
      </w:pPr>
      <w:r w:rsidRPr="004E6B2D">
        <w:rPr>
          <w:sz w:val="28"/>
          <w:szCs w:val="28"/>
        </w:rPr>
        <w:t>Many thanks to Mark and Wendy for sharing and to Pam Lang who typed the format.</w:t>
      </w:r>
    </w:p>
    <w:p w:rsidR="004E6B2D" w:rsidRPr="004E6B2D" w:rsidRDefault="004E6B2D">
      <w:pPr>
        <w:rPr>
          <w:sz w:val="28"/>
          <w:szCs w:val="28"/>
        </w:rPr>
      </w:pPr>
    </w:p>
    <w:p w:rsidR="007758CC" w:rsidRPr="004E6B2D" w:rsidRDefault="007758CC">
      <w:pPr>
        <w:rPr>
          <w:sz w:val="28"/>
          <w:szCs w:val="28"/>
        </w:rPr>
      </w:pPr>
    </w:p>
    <w:p w:rsidR="004E6B2D" w:rsidRDefault="007758CC">
      <w:pPr>
        <w:rPr>
          <w:sz w:val="28"/>
          <w:szCs w:val="28"/>
        </w:rPr>
      </w:pPr>
      <w:r w:rsidRPr="004E6B2D">
        <w:rPr>
          <w:b/>
          <w:sz w:val="28"/>
          <w:szCs w:val="28"/>
        </w:rPr>
        <w:t xml:space="preserve">Rabbinical tradition regarding rule or law: </w:t>
      </w:r>
      <w:proofErr w:type="gramStart"/>
      <w:r w:rsidRPr="004E6B2D">
        <w:rPr>
          <w:b/>
          <w:sz w:val="28"/>
          <w:szCs w:val="28"/>
        </w:rPr>
        <w:t>From</w:t>
      </w:r>
      <w:proofErr w:type="gramEnd"/>
      <w:r w:rsidRPr="004E6B2D">
        <w:rPr>
          <w:b/>
          <w:sz w:val="28"/>
          <w:szCs w:val="28"/>
        </w:rPr>
        <w:t xml:space="preserve"> Wendy &amp; Mark Olson</w:t>
      </w:r>
      <w:r w:rsidRPr="004E6B2D">
        <w:rPr>
          <w:b/>
          <w:sz w:val="28"/>
          <w:szCs w:val="28"/>
        </w:rPr>
        <w:br/>
      </w:r>
    </w:p>
    <w:p w:rsidR="00C71CA6" w:rsidRPr="004E6B2D" w:rsidRDefault="007758CC">
      <w:pPr>
        <w:rPr>
          <w:sz w:val="28"/>
          <w:szCs w:val="28"/>
        </w:rPr>
      </w:pPr>
      <w:r w:rsidRPr="004E6B2D">
        <w:rPr>
          <w:sz w:val="28"/>
          <w:szCs w:val="28"/>
        </w:rPr>
        <w:t xml:space="preserve">Around a big table each with a sheet of paper that has a truth written on it: </w:t>
      </w:r>
      <w:r w:rsidRPr="004E6B2D">
        <w:rPr>
          <w:sz w:val="28"/>
          <w:szCs w:val="28"/>
        </w:rPr>
        <w:br/>
        <w:t xml:space="preserve">Example: Thou </w:t>
      </w:r>
      <w:proofErr w:type="spellStart"/>
      <w:r w:rsidRPr="004E6B2D">
        <w:rPr>
          <w:sz w:val="28"/>
          <w:szCs w:val="28"/>
        </w:rPr>
        <w:t>shalt</w:t>
      </w:r>
      <w:proofErr w:type="spellEnd"/>
      <w:r w:rsidRPr="004E6B2D">
        <w:rPr>
          <w:sz w:val="28"/>
          <w:szCs w:val="28"/>
        </w:rPr>
        <w:t xml:space="preserve"> not kill.</w:t>
      </w:r>
      <w:r w:rsidRPr="004E6B2D">
        <w:rPr>
          <w:sz w:val="28"/>
          <w:szCs w:val="28"/>
        </w:rPr>
        <w:br/>
        <w:t>Step 1 value of the rule</w:t>
      </w:r>
      <w:r w:rsidRPr="004E6B2D">
        <w:rPr>
          <w:sz w:val="28"/>
          <w:szCs w:val="28"/>
        </w:rPr>
        <w:br/>
        <w:t>Step 2 situation/story here rule is helpful</w:t>
      </w:r>
      <w:r w:rsidRPr="004E6B2D">
        <w:rPr>
          <w:sz w:val="28"/>
          <w:szCs w:val="28"/>
        </w:rPr>
        <w:br/>
        <w:t>Step 3 an exception to the rule (or when the rule should not apply</w:t>
      </w:r>
      <w:proofErr w:type="gramStart"/>
      <w:r w:rsidRPr="004E6B2D">
        <w:rPr>
          <w:sz w:val="28"/>
          <w:szCs w:val="28"/>
        </w:rPr>
        <w:t>)</w:t>
      </w:r>
      <w:proofErr w:type="gramEnd"/>
      <w:r w:rsidRPr="004E6B2D">
        <w:rPr>
          <w:sz w:val="28"/>
          <w:szCs w:val="28"/>
        </w:rPr>
        <w:br/>
        <w:t>Step 4 situation/story when the rule would not apply</w:t>
      </w:r>
      <w:r w:rsidRPr="004E6B2D">
        <w:rPr>
          <w:sz w:val="28"/>
          <w:szCs w:val="28"/>
        </w:rPr>
        <w:br/>
        <w:t>Step 5 the rule you would use instead</w:t>
      </w:r>
      <w:r w:rsidRPr="004E6B2D">
        <w:rPr>
          <w:sz w:val="28"/>
          <w:szCs w:val="28"/>
        </w:rPr>
        <w:br/>
        <w:t>Step 6 how do these two relate to/inform each other</w:t>
      </w:r>
      <w:r w:rsidRPr="004E6B2D">
        <w:rPr>
          <w:sz w:val="28"/>
          <w:szCs w:val="28"/>
        </w:rPr>
        <w:br/>
        <w:t>Step 7 any new rule that comes out from the process</w:t>
      </w:r>
    </w:p>
    <w:sectPr w:rsidR="00C71CA6" w:rsidRPr="004E6B2D" w:rsidSect="00C7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8CC"/>
    <w:rsid w:val="004E6B2D"/>
    <w:rsid w:val="007758CC"/>
    <w:rsid w:val="00C71CA6"/>
    <w:rsid w:val="00E6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2016-05-05T13:49:00Z</dcterms:created>
  <dcterms:modified xsi:type="dcterms:W3CDTF">2016-05-05T13:56:00Z</dcterms:modified>
</cp:coreProperties>
</file>